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4F90">
      <w:r>
        <w:rPr>
          <w:noProof/>
        </w:rPr>
        <w:drawing>
          <wp:inline distT="0" distB="0" distL="0" distR="0">
            <wp:extent cx="5940425" cy="81771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F90" w:rsidRDefault="00B14F90"/>
    <w:p w:rsidR="00B14F90" w:rsidRDefault="00B14F90"/>
    <w:p w:rsidR="00B14F90" w:rsidRDefault="00B14F90"/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410ADE">
        <w:rPr>
          <w:rFonts w:ascii="Times New Roman" w:hAnsi="Times New Roman" w:cs="Times New Roman"/>
          <w:noProof/>
          <w:sz w:val="28"/>
          <w:szCs w:val="28"/>
        </w:rPr>
        <w:lastRenderedPageBreak/>
        <w:t>формах получения или при их сочетании, при проведении различных видов учебных, внеклассных занятий, текущего контроля, форм промежуточной аттестации обучающихся; использовать электронное обучение и дистанционные образовательные технологии при наличии педагогических работников, имеющих соответствующий уровень подготовки и специально оборудованных помещений с соответствующей техникой, позволяющей реализовывать образовательные программы с использованием электронного обучения и дистанционных образовательных технологий;</w:t>
      </w:r>
      <w:proofErr w:type="gramEnd"/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вести учет результатов образовательного процесса и внутренний документооборот по реализации дополнительных образовательных программ в области искусств с применением электронного обучения и дистанционных образовательных технологий.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1.3. Предоставление дистанционных образовательных технологий и применения электронных форм обучения зависят от наличия и возможностей педагогических кадров, технического оснащения Школы и обучающихся, целесообразности их внедрения в образовательном процессе Школы.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1.4. Основной целью реализации дополнительных образовательных программ в области искусств с применением электронного обучения и дистанционных образовательных технологий является наиболее широкое и полное удовлетворение потребностей граждан РФ в области дополнительного образования по реализуемым в Школе образовательным программам в области искусств, повышение доступности дополнительного образования.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Для обучающихся с ограниченными возможностями здоровья (ОВЗ) использование дистанционных образовательных технологий улучшает условия обучения и качество жизни в целом.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Главными задачами дистанционного обучения как важной составляющей в системе непрерывного дополнительного образования являются: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- повышение качества образования в области искусств, повышение эффективности организации образовательного процесса Школы и повышение эффективности образовательной деятельности обучающихся в соответствии с их интересами, способностями и потребностями;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- стимулирование развития потребностей у обучающихся в получении дополнительных знаний и интереса к образовательной деятельности в области освоения дополнительных образовательных программ в области искусств, способности к личностному самоопределению и самореализации;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- формирование навыков самостоятельной учебной деятельности обучающихся;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- развитие предпрофессионального образования в рамках образовательного процесса Школы и профилизации обучения по дополнительным образовательным программам в области искусств в рамках Школы на основе использования информационных технологий как комплекса социально-педагогических преобразований;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- создание условий для более полного удовлетворения потребностей детей, обучающихся по дополнительным образовательным программам в области искусств;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- развитие образовательной среды, основанной на использовании дистанционных образовательных технологий, и направленных на обучение талантливых детей, детей с ОВЗ, детей, занимающихся углубленным изучением других предметов научно-гуманитарного цикла, других видов искусств или спорта;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- предоставление обучающимся возможности освоения образовательных программ непосредственно по месту жительства обучающегося или его временного пребывания (нахождения); </w:t>
      </w:r>
    </w:p>
    <w:p w:rsidR="00B14F90" w:rsidRPr="00410ADE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- направленность на расширение возможности реализации новых способов и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 w:rsidRPr="00410ADE">
        <w:rPr>
          <w:rFonts w:ascii="Times New Roman" w:hAnsi="Times New Roman" w:cs="Times New Roman"/>
          <w:noProof/>
          <w:sz w:val="28"/>
          <w:szCs w:val="28"/>
        </w:rPr>
        <w:t>форм самообучения и саморазвития обучающихся;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- возможность построения обучающимися индивидуальной образовательной траектории с учетом приоритета профильного направления;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- включение в образовательный процесс различных форм коммуникаций с его участниками как одного из основных элементов обучения и развития социальнозначимых компетенций;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- использование разнообразных форм контроля и промежуточной аттестации обучающихся, направленных на стимулирование и развитие их индивидуального потенциала;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- разработка специальных программ учебных предметов, индивидуальных учебных планов или учебных планов с сокращенными сроками обучения.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1.5.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</w:t>
      </w:r>
      <w:r w:rsidRPr="00410ADE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информационнотелекоммуникационных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1.6. Под дистанционными образовательными технологиями понимаются образовательные технологии, реализуемые в основном с применением информационнотелекоммуникационных сетей при опосредованном (на расстоянии) взаимодействии обучающихся и педагогических работников.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1.7. </w:t>
      </w:r>
      <w:proofErr w:type="gramStart"/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Дистанционная форма обучения при необходимости может реализовываться комплексно как с традиционной, так и другими формами обучения и получения образования в Школе по реализуемым дополнительным образовательным программам в области искусств. </w:t>
      </w:r>
      <w:proofErr w:type="gramEnd"/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1.8. При реализации образовательных программ с применением электронного обучения, дистанционных образовательных технологий местом осуществления образовательной деятельности по дополнительным образовательным программам, реализуемым Школой, является место нахождения Школы или ее филиала (при наличии) независимо от места нахождения обучающихся. </w:t>
      </w:r>
    </w:p>
    <w:p w:rsidR="00B14F90" w:rsidRPr="00410ADE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1.9. При реализации образовательных программ с применением электронного обучения, дистанционных образовательных технологий Школа обеспечивает защиту сведений, составляющих государственную или иную охраняемую законом тайну. </w:t>
      </w:r>
    </w:p>
    <w:p w:rsidR="00B14F90" w:rsidRPr="00410ADE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14F90" w:rsidRPr="00956946" w:rsidRDefault="00B14F90" w:rsidP="00B14F90">
      <w:pPr>
        <w:spacing w:line="240" w:lineRule="auto"/>
        <w:ind w:left="42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56946">
        <w:rPr>
          <w:rFonts w:ascii="Times New Roman" w:hAnsi="Times New Roman" w:cs="Times New Roman"/>
          <w:b/>
          <w:noProof/>
          <w:sz w:val="28"/>
          <w:szCs w:val="28"/>
        </w:rPr>
        <w:t>2. Организация образовательного процесса с использованием дистанционных образовательных технологий в Школе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2.1. Организация дистанционного обучения в Школе основывается на следующих принципах: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- принципах общедоступности обучения;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- принципах индивидуализации обучения;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- принципах помощи и наставничества;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410ADE">
        <w:rPr>
          <w:rFonts w:ascii="Times New Roman" w:hAnsi="Times New Roman" w:cs="Times New Roman"/>
          <w:noProof/>
          <w:sz w:val="28"/>
          <w:szCs w:val="28"/>
        </w:rPr>
        <w:t>- принципах адаптивности, позволяющих легко использовать учебные материалы в современных и инновационных формах и видах, содержащих цифровые образовательные ресурсы, в конкретных условиях образовательного процесса, что способствует сочетанию различных дидактических моделей проведения учебных занятий с применением дистанционных образовательных технологий и сетевых средств обучения: интерактивных тестов, занятий удаленного доступа и др.;</w:t>
      </w:r>
      <w:proofErr w:type="gramEnd"/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- принципах гибкости, дающих возможность участникам образовательного процесса работать в необходимом для них темпе и в удобное для себя время;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- принципах модульности, позволяющих использовать обучающемуся и преподавателю необходимые им сетевые учебные курсы (или отдельные составляющие учебного курса) для реализации индивидуальных учебных планов;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- принципах оперативности и объективности оценивания учебных достижений обучающихся.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2.2. Образовательный процесс при дистанционном обучении базируется на использовании традиционных и информационных технологий и предоставляет обучающимся право свободного выбора интенсивности обучения.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2.3. Содержание образовательного процесса по системе дистанционного обучения в Школе определяется образовательными программами, реализуемыми с помощью системы дистанционного обучения, из числа разработанных программ преподавателями Школы.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2.4. Обучение в дистанционной форме может осуществляться в Школе по отдельным предметам и курсам, включенным в учебный план реализуемых Школой дополнительных образовательных программ в области искусств.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2.5. Право на получение дополнительного образования в дистанционной форме может получить каждый обучающийся Школы, имеющий технические возможности выхода в Интернет, обладающий высокой степенью мотивации к обучению с использованием дистанционного обучения, активной самостоятельной познавательной деятельностью. Обучающийся также должен уверенно владеть базовыми навыками работы с компьютерной техникой и программным обеспечением (операционной системой, офисными приложениями и т.п.), базовыми навыками работы со средствами телекоммуникаций (системами навигации в сети Интернет, навыками поиска информации в сети Интернет, электронной почтой и т.п.);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2.6. Выбор предметов изучения с применением дистанционных образовательных технологий осуществляется совершеннолетними обучающимися или родителями (законными представителями) несовершеннолетних обучающихся на основании их письменного заявления с указанием причины перехода на обучение с применением дистанционных образовательных технологий и по согласованию со Школой.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2.7. Перевод обучающихся, желающих получить дополнительное образование в дистанционной форме по отдельным предметам и курсам, включенным в учебный план реализуемых Школой дополнительных образовательных программ в области искусств производится на основании приказа директора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Школы, который издается в течение трех последующих рабочих дней с момента подачи совершеннолетними обучающимися или родителями (законными представителями) несовершеннолетних обучающихся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письменного заявления.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При переводе обучающегося на дистанционное обучение родители (законные представители) знакомятся с необходимыми дистанционными ресурсами.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2.8. Формами дистанционных образовательных технологий могут быть: использование возможностей информационно-телекоммуникационной сети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«Интернет» через e-mail, а также с использованием социальных сетей «ВКонтакте», «Одноклассники», «Facebook», а также с применением мессенджеров «Viber», «WhatsApp»; организация, проведение и участие обучающихся в дистанционных конкурсах и олимпиадах; осуществление дистанционного обучения через официальный сайт Школы; видеоконференции и on-line- трансляции;  on-lineтестирования; интернет - уроки; интернет-уроки; вебинары; skype-общение и skype-обучение; работа с электронными образовательными ресурсами и электронными материалами (в том числе видеозаписями, аудиозаписями, электронными обучающими пособиями с аудио и видео приложениями, интерактивными обучающими ресурсами, компьютерными презентациями  и другими формами компьютерной демонстрации учебных материалов, другими электронными источниками информации); контрольно-тестирующие комплексы и иные материалы, предназначенные для передачи по телекоммуникационным  и  иным  каналам  связи  посредством комплектов компьютерной техники, цифрового учебного оборудования, оргтехники, программного обеспечения (для детей с ОВЗ аппаратно-программный комплекс должен быть адаптирован с учётом специфики нарушений у детей).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proofErr w:type="gramStart"/>
      <w:r w:rsidRPr="00410ADE">
        <w:rPr>
          <w:rFonts w:ascii="Times New Roman" w:hAnsi="Times New Roman" w:cs="Times New Roman"/>
          <w:noProof/>
          <w:sz w:val="28"/>
          <w:szCs w:val="28"/>
        </w:rPr>
        <w:t>Контент дистанционного обучения по выбранному обучающимся учебному предмету является кейсово-компьютерным.</w:t>
      </w:r>
      <w:proofErr w:type="gramEnd"/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Все необходимые для обучения учебные материалы и материалы, необходимые для самостоятельной работы обучающихся, изготавливаются и передаются обучающимся в печатном и/или электронном виде. Материалы могут содержать: методические рекомендации для обучающегося по освоению учебного материала, особенностям и порядку работы с ним; систему открытого планирования всех тем и разделов урока; последовательное </w:t>
      </w:r>
      <w:r w:rsidRPr="00410ADE">
        <w:rPr>
          <w:rFonts w:ascii="Times New Roman" w:hAnsi="Times New Roman" w:cs="Times New Roman"/>
          <w:noProof/>
          <w:sz w:val="28"/>
          <w:szCs w:val="28"/>
        </w:rPr>
        <w:lastRenderedPageBreak/>
        <w:t>изложение учебного материала; интерактивные тесты; учебно-методический образовательный комплекс в электронном виде.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2.9. Образовательный процесс, реализуемый в дистанционной форме, предусматривает: значительную долю самостоятельных занятий обучающихся, не имеющих возможности ежедневного посещения занятий; регулярный систематический контроль и учет знаний обучающихся.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2.10. Дистанционное обучение осуществляется преподавателем Школы, реализующим программу учебного предмета, выбранную обучающимся, родителями (законными представителями) обучающихся в качестве освоения в дистанционной форме.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2.11. Преподаватель, реализующий программу учебного предмета в дистанционной форме, несет ответственность за качество дистанционного обучения; за выполнение обязанностей, возложенных на него; контроль процесса дистанционного обучения, анализ итогов дистанционного обучения; оказывает техническую и организационную помощь обучающимся.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2.12. </w:t>
      </w:r>
      <w:proofErr w:type="gramStart"/>
      <w:r w:rsidRPr="00410ADE">
        <w:rPr>
          <w:rFonts w:ascii="Times New Roman" w:hAnsi="Times New Roman" w:cs="Times New Roman"/>
          <w:noProof/>
          <w:sz w:val="28"/>
          <w:szCs w:val="28"/>
        </w:rPr>
        <w:t>При реализации дополнительной образовательной программы в области искусств (и/или учебного предмета дополнительной образовательной программы в области искусств) Школа самостоятельно определяет соотношение объема занятий, проводимых путем непосредственного взаимодействия преподавателя с обучающимся, а также количества недельных занятий с применением дистанционных образовательных технологий.</w:t>
      </w:r>
      <w:proofErr w:type="gramEnd"/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2.13. Оценка учебных достижений обучающихся, перешедших на дистанционную форму образования, осуществляется по принятой в Школе системе пятибалльной системе оценивания по каждому предмету учебного плана дополнительных образовательных программ в области искусств.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2.14. При изучении в дистанционной форме одного или нескольких учебных предметов, включенных в учебный план дополнительной образовательной программы в области искусств, реализуемой Школой, для обучающихся организуются текущий контроль знаний, промежуточная аттестация. Итоговая аттестация обучающихся, получивших образование в результате дистанционного обучения, проводится в очной форме в соответствии с Положением об итоговой аттестации обучающихся, разработанным Школой.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2.15. </w:t>
      </w:r>
      <w:proofErr w:type="gramStart"/>
      <w:r w:rsidRPr="00410ADE">
        <w:rPr>
          <w:rFonts w:ascii="Times New Roman" w:hAnsi="Times New Roman" w:cs="Times New Roman"/>
          <w:noProof/>
          <w:sz w:val="28"/>
          <w:szCs w:val="28"/>
        </w:rPr>
        <w:t>Обучающиеся, осваивающие программы учебного предмета дополнительной образовательной программы в области искусств в дистанционной форме, имеют все права и 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олжны выполнять все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обязанности,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предусмотренные федеральным законодательством РФ, а также Уставом школы наравне с обучающимися других форм обучения.</w:t>
      </w:r>
      <w:proofErr w:type="gramEnd"/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2.16. Обучающиеся, осваивающие программы учебного предмета дополнительной образовательной программы в области искусств в дистанционной форме, могут принимать участие во всех проводимых Школой творческих, культурнопросветительских и методических мероприятиях.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2.17. Посещение аудиторных занятий соответствующего класса не является обязательным для обучающихся по дистанционной форме.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2.18. </w:t>
      </w:r>
      <w:proofErr w:type="gramStart"/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Организация дистанционного обучения обучающихся, осваивающих дополнительные образовательные программы в области искусств, реализуемые Школой, осуществляется на безвозмездной основе. </w:t>
      </w:r>
      <w:proofErr w:type="gramEnd"/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2.19. Отчисление обучающегося с обучения в дистанционной форме производится на основании письменного заявления совершеннолетнего обучающегося или родителей (законных представителей) несовершеннолетнего обучающегося приказом директора Школы. </w:t>
      </w:r>
    </w:p>
    <w:p w:rsidR="00B14F90" w:rsidRPr="00410ADE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</w:p>
    <w:p w:rsidR="00B14F90" w:rsidRDefault="00B14F90" w:rsidP="00B14F90">
      <w:pPr>
        <w:spacing w:line="240" w:lineRule="auto"/>
        <w:ind w:left="426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56946">
        <w:rPr>
          <w:rFonts w:ascii="Times New Roman" w:hAnsi="Times New Roman" w:cs="Times New Roman"/>
          <w:b/>
          <w:noProof/>
          <w:sz w:val="28"/>
          <w:szCs w:val="28"/>
        </w:rPr>
        <w:t>3. Ресурсное и техническое обеспечени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е образовательного </w:t>
      </w:r>
      <w:r w:rsidRPr="00956946">
        <w:rPr>
          <w:rFonts w:ascii="Times New Roman" w:hAnsi="Times New Roman" w:cs="Times New Roman"/>
          <w:b/>
          <w:noProof/>
          <w:sz w:val="28"/>
          <w:szCs w:val="28"/>
        </w:rPr>
        <w:t>процесса Школы с применением электронном обучении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и </w:t>
      </w:r>
      <w:r w:rsidRPr="00956946">
        <w:rPr>
          <w:rFonts w:ascii="Times New Roman" w:hAnsi="Times New Roman" w:cs="Times New Roman"/>
          <w:b/>
          <w:noProof/>
          <w:sz w:val="28"/>
          <w:szCs w:val="28"/>
        </w:rPr>
        <w:t>использованием дистанционных образовательных технологий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3.1. </w:t>
      </w:r>
      <w:proofErr w:type="gramStart"/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При реализации дополнительных образовательных программ в области искусств с применением электронного обучения, дистанционных образовательных технологий в Школе должны быть 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обучающихся. </w:t>
      </w:r>
      <w:proofErr w:type="gramEnd"/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3.2. </w:t>
      </w:r>
      <w:proofErr w:type="gramStart"/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Обучающиеся обязательно должны иметь дома компьютер или ноутбук или смартфон, обеспеченный доступом к информационно-телекоммуникационной сети «Интернет» с пропускной способностью, достаточной для организации образовательного процесса и обеспечения оперативного доступа к учебно-методическим ресурсам и возможностью воспроизведения звуковых и видеофайлов, а также необходимое для обучения программное обеспечение для доступа к удаленным серверам с учебной информацией и рабочими материалами. </w:t>
      </w:r>
      <w:proofErr w:type="gramEnd"/>
    </w:p>
    <w:p w:rsidR="00B14F90" w:rsidRPr="00410ADE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3.3. </w:t>
      </w:r>
      <w:proofErr w:type="gramStart"/>
      <w:r w:rsidRPr="00410ADE">
        <w:rPr>
          <w:rFonts w:ascii="Times New Roman" w:hAnsi="Times New Roman" w:cs="Times New Roman"/>
          <w:noProof/>
          <w:sz w:val="28"/>
          <w:szCs w:val="28"/>
        </w:rPr>
        <w:t>Школа предоставляет преподавателю, ответственному за подготовку обучающихся по программе дистанционного обучения, учебную аудиторию, оснащенную компьютером или ноутбуком, обеспеченный доступом к информационнотелекоммуникационной сети «Интернет» (локальной сетью  с выходом в «Интернет», с пропускной способностью, достаточной для организации образовательного процесса и обеспечения оперативного доступа к учебно-методическим ресурсам), необходимым для осуществления дистанционного образования аппаратно-программным комплексом и программным обеспечением для доступа к локальным и удаленным</w:t>
      </w:r>
      <w:proofErr w:type="gramEnd"/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410ADE">
        <w:rPr>
          <w:rFonts w:ascii="Times New Roman" w:hAnsi="Times New Roman" w:cs="Times New Roman"/>
          <w:noProof/>
          <w:sz w:val="28"/>
          <w:szCs w:val="28"/>
        </w:rPr>
        <w:t>серверам с учебной информацией и рабочими материалами для участников образовательного процесса (в том числе цифровые образовательные ресурсы, разработанные в Школе с учетом требований федерального законодательства и настоящего Положения), web-камерой, при необходимости микрофонами и звукоусилительной и проекционной аппаратурой, доступ к информационно- телекоммуникационным сетям и базам данных, учебным и методическим материалам, фондам, материально-техническим средствам обеспечения образовательной деятельности, необходимым для качественного осуществления образовательной</w:t>
      </w:r>
      <w:proofErr w:type="gramEnd"/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деятельности. </w:t>
      </w:r>
    </w:p>
    <w:p w:rsidR="00B14F90" w:rsidRDefault="00B14F90" w:rsidP="00B14F9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B40F1">
        <w:rPr>
          <w:rFonts w:ascii="Times New Roman" w:hAnsi="Times New Roman" w:cs="Times New Roman"/>
          <w:b/>
          <w:noProof/>
          <w:sz w:val="28"/>
          <w:szCs w:val="28"/>
        </w:rPr>
        <w:t>4. Некоторые особенности организации образовательной    деятельности</w:t>
      </w:r>
    </w:p>
    <w:p w:rsidR="00B14F90" w:rsidRDefault="00B14F90" w:rsidP="00B14F9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B40F1">
        <w:rPr>
          <w:rFonts w:ascii="Times New Roman" w:hAnsi="Times New Roman" w:cs="Times New Roman"/>
          <w:b/>
          <w:noProof/>
          <w:sz w:val="28"/>
          <w:szCs w:val="28"/>
        </w:rPr>
        <w:t xml:space="preserve"> с детьми-инвалидами в рамках предоставления обучающимся </w:t>
      </w:r>
    </w:p>
    <w:p w:rsidR="00B14F90" w:rsidRDefault="00B14F90" w:rsidP="00B14F9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B40F1">
        <w:rPr>
          <w:rFonts w:ascii="Times New Roman" w:hAnsi="Times New Roman" w:cs="Times New Roman"/>
          <w:b/>
          <w:noProof/>
          <w:sz w:val="28"/>
          <w:szCs w:val="28"/>
        </w:rPr>
        <w:t>обучения в дистанционной форме</w:t>
      </w:r>
    </w:p>
    <w:p w:rsidR="00B14F90" w:rsidRPr="00BB40F1" w:rsidRDefault="00B14F90" w:rsidP="00B14F9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14F90" w:rsidRDefault="00B14F90" w:rsidP="00B14F90">
      <w:pPr>
        <w:spacing w:after="0"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4.1. Дистанционное обучение осуществляется на основе добровольного участия детей с ограниченными возможностями здоровья (ОВЗ) на основании заявления их родителей (законных представителей) и при наличии рекомендаций, содержащихся в индивидуальной программе реабилитации детей с ОВЗ, выдаваемой федеральными государственными учреждениями медико-социальной экспертизы.</w:t>
      </w:r>
    </w:p>
    <w:p w:rsidR="00B14F90" w:rsidRDefault="00B14F90" w:rsidP="00B14F90">
      <w:pPr>
        <w:spacing w:after="0"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4.2. Для организации дистанционного обучения детей с ОВЗ Школа осуществляет следующие функции: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- проводит мероприятия по обеспечению информационно- методической поддержки дистанционного обучения детей с ОВЗ;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- информируют родителей (законных представителей) о порядке и условиях дистанционного обучения детей с ОВЗ;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- для детей с ОВЗ по зрению организует обучение через сайт Школы с применением версии для слабовидящих.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4.3. Реализация дистанционного обучения для детей с ОВЗ осуществляется на основании письменного заявления родителей (законных представителей) обучающихся.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4.4. Формы обучения и объем учебной нагрузки о</w:t>
      </w:r>
      <w:r>
        <w:rPr>
          <w:rFonts w:ascii="Times New Roman" w:hAnsi="Times New Roman" w:cs="Times New Roman"/>
          <w:noProof/>
          <w:sz w:val="28"/>
          <w:szCs w:val="28"/>
        </w:rPr>
        <w:t>бучающихся с ОВЗ составляется по</w:t>
      </w:r>
      <w:r w:rsidRPr="00410ADE">
        <w:rPr>
          <w:rFonts w:ascii="Times New Roman" w:hAnsi="Times New Roman" w:cs="Times New Roman"/>
          <w:noProof/>
          <w:sz w:val="28"/>
          <w:szCs w:val="28"/>
        </w:rPr>
        <w:t xml:space="preserve"> индивидуальному учебному плану, согласовывается с родителями (законными представителями) детей с ОВЗ. Индивидуальный учебный план может варьироваться в зависимости от особенностей психофизического развития, индивидуальных возможностей и состояния здоровья детей с ОВЗ.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B14F90" w:rsidRDefault="00B14F90" w:rsidP="00B14F90">
      <w:pPr>
        <w:spacing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0ADE">
        <w:rPr>
          <w:rFonts w:ascii="Times New Roman" w:hAnsi="Times New Roman" w:cs="Times New Roman"/>
          <w:noProof/>
          <w:sz w:val="28"/>
          <w:szCs w:val="28"/>
        </w:rPr>
        <w:t>4.5. Содержание учебно-методического комплекса, позволяющего обеспечить освоение и реализацию дополнительной образовательной программы в области искусства при организации дистанционного обучения детей с ОВЗ, должно соответствовать федеральным государственным требованиям и другим нормативным актам, регламентирующим реализацию дополнительных образовательных программ в области искусств для детей с ОВЗ.</w:t>
      </w:r>
    </w:p>
    <w:p w:rsidR="00B14F90" w:rsidRDefault="00B14F90"/>
    <w:sectPr w:rsidR="00B14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14F90"/>
    <w:rsid w:val="00B14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2768</Words>
  <Characters>15783</Characters>
  <Application>Microsoft Office Word</Application>
  <DocSecurity>0</DocSecurity>
  <Lines>131</Lines>
  <Paragraphs>37</Paragraphs>
  <ScaleCrop>false</ScaleCrop>
  <Company>Microsoft</Company>
  <LinksUpToDate>false</LinksUpToDate>
  <CharactersWithSpaces>18514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2021-04-18T15:05:00Z</dcterms:created>
  <dcterms:modified xsi:type="dcterms:W3CDTF">2021-04-18T15:07:00Z</dcterms:modified>
</cp:coreProperties>
</file>